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ind w:firstLine="1446" w:firstLineChars="400"/>
        <w:jc w:val="both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国家国际发展合作署直属事业单位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2025年度公开招聘工作人员面试名单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（按姓名拼音排序）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tbl>
      <w:tblPr>
        <w:tblStyle w:val="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926"/>
        <w:gridCol w:w="158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对外援助服务保障中心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马令棋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429001********0824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潘丽萍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371327********0040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王海杰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420683********7226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许静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130626********4443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朱珊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120225********0042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对外援助服务保障中心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综合业务部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贾雪凝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411502********1528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任怡静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142602********0025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石航瑞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142625********0020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吴玄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152827********0021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412702********2322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br w:type="page"/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国家国际发展合作署直属事业单位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2025年公开招聘工作人员面试名单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（按姓名拼音排序）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tbl>
      <w:tblPr>
        <w:tblStyle w:val="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926"/>
        <w:gridCol w:w="158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全球发展促进中心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项目库管理部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王北辰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130602********0313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王红燕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372928********4927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晏晨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320803********0019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赵家玉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141181********0124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张咏琪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410504********1022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全球发展促进中心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发展筹资部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管理岗1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程嘉璐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411328********0047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贺小桐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110229********0021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贾晴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370687********0026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刘羽锋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110103********0937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左文婕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110108********2726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全球发展促进中心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发展筹资部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管理岗2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丛英玲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152122********1846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刘海慧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341222********0321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温家楠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130105********0915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魏强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412825********4164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王雨菲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110108********6827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e608b073-e0c6-483c-a32b-619e2d442091"/>
  </w:docVars>
  <w:rsids>
    <w:rsidRoot w:val="00000000"/>
    <w:rsid w:val="038E26A7"/>
    <w:rsid w:val="05B51848"/>
    <w:rsid w:val="07A037C2"/>
    <w:rsid w:val="12916772"/>
    <w:rsid w:val="12BD6D34"/>
    <w:rsid w:val="152008A1"/>
    <w:rsid w:val="17304DB8"/>
    <w:rsid w:val="17936E30"/>
    <w:rsid w:val="195F36EF"/>
    <w:rsid w:val="19BD63E6"/>
    <w:rsid w:val="240E5C63"/>
    <w:rsid w:val="241B2D24"/>
    <w:rsid w:val="2A7E21F0"/>
    <w:rsid w:val="2F7253B3"/>
    <w:rsid w:val="2F837332"/>
    <w:rsid w:val="335051C3"/>
    <w:rsid w:val="3EBE159C"/>
    <w:rsid w:val="3F9B2691"/>
    <w:rsid w:val="45970694"/>
    <w:rsid w:val="4FEBBA10"/>
    <w:rsid w:val="53B6199F"/>
    <w:rsid w:val="5AC266B1"/>
    <w:rsid w:val="5B9908D5"/>
    <w:rsid w:val="5CF616F3"/>
    <w:rsid w:val="5DDD6A82"/>
    <w:rsid w:val="65FA3209"/>
    <w:rsid w:val="72C708F5"/>
    <w:rsid w:val="78A43947"/>
    <w:rsid w:val="7B2745E3"/>
    <w:rsid w:val="7B821819"/>
    <w:rsid w:val="7B8C6B3B"/>
    <w:rsid w:val="9FEF9D5F"/>
    <w:rsid w:val="DFF3DD04"/>
    <w:rsid w:val="EAFFA839"/>
    <w:rsid w:val="F5AFAE64"/>
    <w:rsid w:val="FB9A0459"/>
    <w:rsid w:val="FFBFC789"/>
    <w:rsid w:val="FFFFB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1136</Characters>
  <Lines>0</Lines>
  <Paragraphs>0</Paragraphs>
  <TotalTime>0</TotalTime>
  <ScaleCrop>false</ScaleCrop>
  <LinksUpToDate>false</LinksUpToDate>
  <CharactersWithSpaces>1136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2022-08-17T18:33:00Z</dcterms:created>
  <dc:creator>Admin</dc:creator>
  <cp:lastModifiedBy>gjhzs_3</cp:lastModifiedBy>
  <cp:lastPrinted>2025-08-19T14:08:00Z</cp:lastPrinted>
  <dcterms:modified xsi:type="dcterms:W3CDTF">2025-08-19T17:06:53Z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AB64D46D2F30441680C7E0BE422C3846_13</vt:lpwstr>
  </property>
  <property fmtid="{D5CDD505-2E9C-101B-9397-08002B2CF9AE}" pid="4" name="KSOTemplateDocerSaveRecord">
    <vt:lpwstr>eyJoZGlkIjoiNjJiMDg2NzYwNDFlOTllMTZmYWU0NjQwMDcwNmY1YTMiLCJ1c2VySWQiOiI1NTc5OTYwNzcifQ==</vt:lpwstr>
  </property>
</Properties>
</file>